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6"/>
          <w:szCs w:val="36"/>
          <w:highlight w:val="black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4417" cy="95535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4417" cy="9553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Boogaloo" w:cs="Boogaloo" w:eastAsia="Boogaloo" w:hAnsi="Boogaloo"/>
          <w:b w:val="1"/>
          <w:sz w:val="60"/>
          <w:szCs w:val="60"/>
        </w:rPr>
      </w:pPr>
      <w:r w:rsidDel="00000000" w:rsidR="00000000" w:rsidRPr="00000000">
        <w:rPr>
          <w:rFonts w:ascii="Boogaloo" w:cs="Boogaloo" w:eastAsia="Boogaloo" w:hAnsi="Boogaloo"/>
          <w:b w:val="1"/>
          <w:sz w:val="60"/>
          <w:szCs w:val="60"/>
          <w:rtl w:val="0"/>
        </w:rPr>
        <w:t xml:space="preserve">Alert Level 3 Planning</w:t>
      </w:r>
    </w:p>
    <w:p w:rsidR="00000000" w:rsidDel="00000000" w:rsidP="00000000" w:rsidRDefault="00000000" w:rsidRPr="00000000" w14:paraId="00000003">
      <w:pPr>
        <w:rPr>
          <w:sz w:val="16"/>
          <w:szCs w:val="16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6"/>
          <w:szCs w:val="16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6"/>
          <w:szCs w:val="16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85.0" w:type="dxa"/>
        <w:jc w:val="left"/>
        <w:tblInd w:w="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6675"/>
        <w:gridCol w:w="5460"/>
        <w:tblGridChange w:id="0">
          <w:tblGrid>
            <w:gridCol w:w="2850"/>
            <w:gridCol w:w="6675"/>
            <w:gridCol w:w="5460"/>
          </w:tblGrid>
        </w:tblGridChange>
      </w:tblGrid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GUIDELINES AND ADVICE FROM MOE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Who comes back to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Those who can stay at home should stay at home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Those who are over 70 or who have underlying conditions can come to school or can choose to stay at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students are present: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Paula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Jodee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X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8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teacher per 10 students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8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Same teacher for 2 weeks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8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Haley to support/delivery the students online teaching programme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Who comes back to school?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of essential workers only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who are sick must be sent home immediately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Schools should create their own Level 3 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ONE is to enter the office other than the 3 mentioned staff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 contact with staff is via a phone call to the office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Non contact drop off and pick up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Staff members’ children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Should stay in their family bubble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Providing both Distance and Onsite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who are kept at home must still have a distance learning programme available to 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Teachers not in school continue the website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Classroom Bubbles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Ten students per bubble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Families to be kept together in the same bubble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to be kept 1m apart in the classroom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to have own seat which they stay in for the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must use only their named device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Bubble Tracking Register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Ensure each day a diary is completed of who you have been in contact with.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 staff in school to complete daily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Class Bubbles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Dependant on student numbers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class only in use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seated 1m apart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Room 1 to be used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Classroom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Equipment that can not be disinfected should be locked away, all other equipment to be wiped down between 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Jodee is ordering/ prepping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Hygiene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Sanitiser at all classroom doors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Sanitiser in all staff and child toilets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Furniture to be disinfected each day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Handwashing upon arrival at school and then often throughout the day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Remind students about hygiene practices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Jodee is ordering/ prepping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Gloves will also be available for handling students’ stationery etc.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to bring own drink bottle - drinking fountains will be closed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Jodee notice on doors - wash hands on arrival to school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Toilets, only one student at a time? 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Attendance 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eTap will make all students 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Teacher should change students who are at school to P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Pick Up and Drop 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Caregivers to meet social distancing requirements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Parents not to come onsite unless necessary - can phone if contact is needed.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daily emergency contact is REQUIRED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not be accepted in school if unwell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student showing signs of illness with be sent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dropped off and collected from the car park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parents in school building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contact is needed with office this is via the phone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Visitors to the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register must be maintained of visitors to the school in case of contact tracing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Relievers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relievers will be used during this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Staffroom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Teachers must maintain 1m distance from each other inside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Wash items used as you 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Each teacher to have own mug, plate and cutlery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Break times for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Bubbles must not mix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should stay 2m away from each other outdoors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No shared sports equipment (balls, ropes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Break times for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Breaks are to be taken at different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Movement around the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Children must stay in their bubbles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Movement around the school is discouraged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Staff Meetings / Briefings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remain digital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Office 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Limited to non contact only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Sick Bay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to be sent home immediately if unwell 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Students with Additional Needs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Paula to support</w:t>
            </w:r>
          </w:p>
        </w:tc>
      </w:tr>
      <w:t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Hard Copy Learning Packs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Students to have access to learning packs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Jodee to prepare packs for students with no devices and/or internet access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galo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galo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